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מדיניות המשרד למניעת אלימות ורצח נשים בישראל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עדי עזוז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התשפ"ו (25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אתמול נרצחה תהליל עמאר, בת 28 מכפר קאס. בכך מניין הנשים שנרצחו השנה הגיע למספר שיא של 40 נשים. הטרור המגדרי פושט ברחובות- חיי נשים הפכו להפקר. אנחנו בחודש המאבק באלימות נגד נשים ואבקש לדעת: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מהי מדיניות המשרד למניעת רצח נשים?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2.כיצד ממוגנות נשים בסיכון הנמצאות בקרבת מאיימים?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9DA161B-18FE-4DCA-802E-839FDA1115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2236772</vt:r8>
  </property>
</Properties>
</file>