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E41AE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2CDD185F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3815.</w:t>
      </w:r>
      <w:bookmarkStart w:name="_GoBack" w:id="4"/>
      <w:bookmarkEnd w:id="4"/>
      <w:bookmarkEnd w:id="3"/>
      <w:r w:rsidRPr="00472AB3">
        <w:rPr>
          <w:rFonts w:hint="cs"/>
          <w:rtl/>
        </w:rPr>
        <w:t xml:space="preserve"> </w:t>
      </w:r>
      <w:bookmarkStart w:name="QUR_Subject" w:id="5"/>
      <w:r>
        <w:rPr>
          <w:rFonts w:hint="cs"/>
          <w:u w:val="single"/>
          <w:rtl/>
        </w:rPr>
        <w:t>מד</w:t>
      </w:r>
      <w:r w:rsidR="00E41AEE">
        <w:rPr>
          <w:rFonts w:hint="cs"/>
          <w:u w:val="single"/>
          <w:rtl/>
        </w:rPr>
        <w:t>י</w:t>
      </w:r>
      <w:r>
        <w:rPr>
          <w:rFonts w:hint="cs"/>
          <w:u w:val="single"/>
          <w:rtl/>
        </w:rPr>
        <w:t>ניות העזרה</w:t>
      </w:r>
      <w:r w:rsidR="00E41AEE">
        <w:rPr>
          <w:rFonts w:hint="cs"/>
          <w:u w:val="single"/>
          <w:rtl/>
        </w:rPr>
        <w:t xml:space="preserve"> והגיבוי של ישראל למי שעזר לה </w:t>
      </w:r>
      <w:r w:rsidR="00E41AEE">
        <w:rPr>
          <w:u w:val="single"/>
          <w:rtl/>
        </w:rPr>
        <w:t>–</w:t>
      </w:r>
      <w:r w:rsidR="00E41AEE">
        <w:rPr>
          <w:rFonts w:hint="cs"/>
          <w:u w:val="single"/>
          <w:rtl/>
        </w:rPr>
        <w:t xml:space="preserve"> והמסר המועבר בכך</w:t>
      </w:r>
      <w:r>
        <w:rPr>
          <w:rFonts w:hint="cs"/>
          <w:u w:val="single"/>
          <w:rtl/>
        </w:rPr>
        <w:t xml:space="preserve">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רם בן ברק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בטבת התשפ"ו (30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>במהלך המלחמה תמכה ישראל בכוחות שונים במרחב, כמו הדרוזים בסוריה מחד, וחמולות מתנגדות-חמאס וגורמים פנימיים נוספים ברצועה מאידך.</w:t>
      </w:r>
      <w:r>
        <w:br/>
      </w:r>
      <w:r>
        <w:rPr>
          <w:rFonts w:hint="cs" w:ascii="Tahoma" w:hAnsi="Tahoma" w:cs="David"/>
          <w:rtl/>
        </w:rPr>
        <w:t>על רקע קרבות חמאס והחמולות שפרצו עם הפסקת האש, הוצאות "משת"פים" פומביות להורג והמסר המרתיע הכללי למשתפי פעולה עם ישראל,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ישראל עושה למען מי שעזר לה, ומה המסר שמעבירה בכך?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20/01/2026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41AEE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35D0C3C-6882-4F8B-84D3-78B763D0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9841F-B595-428F-8CCB-FBD10479D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290d5b49-c690-4c6f-bbb9-1e50dab33ee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54C80E-40C3-40CB-A405-6368A7964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76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יואב שורץ</cp:lastModifiedBy>
  <cp:revision>3</cp:revision>
  <cp:lastPrinted>2014-08-13T07:48:00Z</cp:lastPrinted>
  <dcterms:created xsi:type="dcterms:W3CDTF">2012-11-26T12:31:00Z</dcterms:created>
  <dcterms:modified xsi:type="dcterms:W3CDTF">2025-10-30T14:57:00Z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2236193</vt:r8>
  </property>
</Properties>
</file>