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3703.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תרגום אתרי ממשלה לשפה הערבית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אלי כהן - שר האנרגיה והתשתיות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באב התשפ"ה (4 באוגוסט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הערבים הם 21% מהמדינה, ורק 10% מאתרי הממשלה מתורגמים לשפתם. מדד של איגוד האינטרנט מראה שהפערים בין הנגשת האתרים הממשלתיים בעברית ובערבית גדולים מאוד.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משרד האנרגיה הוא אחד המשרדים שהחברה הערבית יותר נזקקת לשירותיהם, עם פחות מ- 5% הנגשה בערבית בלבד.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קיימת תכנית להנגשת המידע בערבית לאוכלוסייה הערבית ? 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25/08/2025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CAE3B1B-1670-42B2-A121-8AA0ED22728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2234811</vt:r8>
  </property>
</Properties>
</file>