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3666.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זרים בהליך להסדרת מעמד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בתמוז התשפ"ה (20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רשות האוכלוסין לא מוסרת את המידע המבוקש, לכן אבקש לפנות לכבודו.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זרים נמצאים כיום בהליך מדורג להסדרת מעמד לפי זוגיות, במעמד ב/1, א/5, או ללא מעמד (למרות הגשת הבקשה?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אינך מחייב את הרשות לפרסם את הנתונים באופן סדיר ושקוף?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B29445B-C33B-498C-86DB-285F6231F96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2234532</vt:r8>
  </property>
</Properties>
</file>