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תקצוב הרשויות מקומיות במסגרת מבצע עם כלביא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עם כלביא-היו לרשויות הוצאות רבות עבור טיפול בתושביהם שנפגעו באופן ישיר ועקיף מהמלחמה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נבקש לדעת מלבד כספים לדיור למפונים ול500 ש"ח למפונה- אילו משאבים ואילו סכומים הועברו לרשויות, ולפי איזה מפתח חולקו כספים ומשאבים ככל שניתנו על ידי משרד הפנים.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EE6E922-9D27-439D-8A5A-2A22546138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2234405</vt:r8>
  </property>
</Properties>
</file>