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3567.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פינוי מאחזים בלתי חוקיים בשטח אש 918</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בצלאל סמוטריץ' - שר נוסף במשרד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 בטבת התשפ"ו (30 בדצמבר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מועצת התכנון העליונה של המינהל האזרחי החליטה על החרפת מדיניות הגירוש כנגד קהילות רועים פלסטיניות באזור המכונה "שטח אש 918". אך במקביל, מצויים בו מאחזים בלתי חוקיים של מתנחלים ישראלים, כנגדם לא מקודמים כל הליכי פינוי וסילוק מהקרקע.</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תורה לפנות את כלל המאחזים הבלתי חוקיים של מתנחלים בשטח אש918?</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20/01/2026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820BA8C-2D08-470A-86C8-87335633794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2233319</vt:r8>
  </property>
</Properties>
</file>