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"טיפול הפרקליטות בפשיעה בחברה הערבית"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549, הוטלה האחריות על משרד המשפטים להקמת צוות עבודה בכל פרקליטות מחוז (סה״כ שישה צוותים), שתפקידו להכווין צוותי חקירה לאפיקי חקירת פשיעה אופטימליים במגזר הערבי.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פועל ליישום ההחלטה?וכמה צוותים הוקמו עד היום?הקמת הצוותים תרמה למאבק בפשיעה?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3DC777-17F5-4CCC-8261-9B976A73F4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2232878</vt:r8>
  </property>
</Properties>
</file>