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היעדר מיגון מציל חיים ביישובים הערביים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רבים מהיישובים הערבים בישראל נאלצים להתמודד עם מחסור במיגון כנגד איום רקטי ואיום כטבמ"ים שנמשך למעלה משנה וגבה קורבנות בנפש.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פער המיגון בישובים הערביים ביחס לשאר היישובים?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להרחבת המיגון ביישובים הערביים ולצמצום הפערים?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המענים שהמשרד מייצר אד הוק ביישובים הערביים?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6641E7-7FD5-449F-B1FD-4EA21F2F79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2232873</vt:r8>
  </property>
</Properties>
</file>