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F90B8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3456.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היערכות לצונאמי המדיני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אבי מעוז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גדעון סער - 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באייר התשפ"ה (26 במאי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השבוע פורסם על חששות מפני צונאמי מדיני וכלכלי ממדינות באיחוד האירופאי כלפי מדינת ישראל, בעקבות הלחימה בעזה.</w:t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F90B8B" w:rsidP="00F90B8B" w:rsidRDefault="0059335D" w14:paraId="520735C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1. כיצד משרדך נערך מבחינה דיפלומטית למהלך?</w:t>
      </w:r>
      <w:r>
        <w:br/>
      </w:r>
      <w:r>
        <w:rPr>
          <w:rFonts w:hint="cs" w:ascii="Tahoma" w:hAnsi="Tahoma" w:cs="David"/>
          <w:rtl/>
        </w:rPr>
        <w:t xml:space="preserve">2. </w:t>
      </w:r>
      <w:r w:rsidRPr="00F90B8B" w:rsidR="00F90B8B">
        <w:rPr>
          <w:rFonts w:ascii="Tahoma" w:hAnsi="Tahoma" w:cs="David"/>
          <w:rtl/>
        </w:rPr>
        <w:t>האם תקציב ההסברה שניתן למשרדך מנוצל להתמודדות עם הנ"ל?</w:t>
      </w:r>
    </w:p>
    <w:p w:rsidRPr="009F1FFC" w:rsidR="0059335D" w:rsidP="00F90B8B" w:rsidRDefault="0059335D" w14:paraId="0F57CE1B" w14:textId="2F9527C7">
      <w:pPr>
        <w:spacing w:line="360" w:lineRule="auto"/>
        <w:ind w:left="720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3. כיצד משרדך נערך להתגברות האנטישמיות  בעקבות </w:t>
      </w:r>
      <w:r w:rsidR="00F90B8B">
        <w:rPr>
          <w:rFonts w:hint="cs" w:ascii="Tahoma" w:hAnsi="Tahoma" w:cs="David"/>
          <w:rtl/>
        </w:rPr>
        <w:t>הנ"ל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0B8B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4EE0346-5980-4070-B1C7-C81F87FA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F3D03-98FB-4310-848D-8A0C5F165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9DA7B16-A6B2-4589-93CF-6EC3E462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אבנר פורת</cp:lastModifiedBy>
  <cp:revision>3</cp:revision>
  <cp:lastPrinted>2014-08-13T07:48:00Z</cp:lastPrinted>
  <dcterms:created xsi:type="dcterms:W3CDTF">2012-11-26T12:31:00Z</dcterms:created>
  <dcterms:modified xsi:type="dcterms:W3CDTF">2025-05-25T10:52:00Z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2232144</vt:r8>
  </property>
</Properties>
</file>