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הכרה, הוקרה וסיוע לאנשי מערך המילואים לטיפול בחללים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באייר התשפ"ה (18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מאות אנשי מילואים ממערך טיפול החללים שירתו במלחמת "חרבות ברזל" בתנאים קשים, ללא הכרה או סיוע מתאים, בניגוד ללוחמים.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יינתנו הכרה, סיוע נפשי וכלכלי וימי התרעננות לאנשי המערך?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מתקיים תיאום עם נציגיהם?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לוח הזמנים הצפוי לקידום הנושא והבאתו לידי מימוש?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2BDDA7-34CB-4B15-A348-1BF64CEF7F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2231791</vt:r8>
  </property>
</Properties>
</file>