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כישלון תוכניות המל"ג לשילוב האוכלוסיה החרדית בהשכלה הגבוהה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באייר התשפ"ה (8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חרף השקעה של 200 מיליון שקלים בשנים האחרונות, דו"ח מבקר המדינה קבע שהתוכנית לשילוב חרדים באקדמיה שמפעילה המל"ג כשלו בהשגת מטרותיהן - כאשר שיעור הסטודנטים החרדים נותר כמעט זהה.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מיפה את המכשולים שהובילו לכישלון של התוכניות הנ"ל?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פועל לבניית תוכניות חדשות ואפקטיביות יותר?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2B7C5DC-D3BC-49C7-BB3E-E46CF27EBD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2231390</vt:r8>
  </property>
</Properties>
</file>