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העלייה בתאונות הדרכים והמאמצים לצמצומן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חמד עמאר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באייר התשפ"ה (12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אנו עדים לעלייה מדאיגה בתאונות הדרכים ברחבי הארץ לרבות תאונות קטלניות שבהן נפגעים חיי אדם הנתונים מעלים חשש לפערים הן באכיפה והן בתחזוקת תשתיות  ובהסברה לציבור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מה הם הצעדים בהם נקט משרד התחבורה לצמצום תאונות הדרכים בטווח הקצר והארוך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3B7FF56-D05B-4E51-94B6-3CBF0B504B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2231260</vt:r8>
  </property>
</Properties>
</file>