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אכיפת עבירות תנועה חמורות במחוז הנגב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באדר התשפ"ה (26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אכיפה היא אחד האמצעים החשובים בהרתעת נהגים מפני ביצוע עבירות תנועה חמורות ומסכנות חיים.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דו"חות תנועה ניתנו בשנת 2023 בגין עבירות תנועה חמורות (מדרג הענישה הגבוה יותר) במחוז הנגב?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מתוך כלל הדוחות על העבירות החמורות, כמה ניתנו לנהגים מהחברה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AB86CDE-C2C0-4FB5-BE18-A82F0730AC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2229993</vt:r8>
  </property>
</Properties>
</file>