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התייחסות למצב נפשי בטפסי הרישיון לנשק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טטיאנה מזרסקי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באדר התשפ"ה (24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בטפסי הרישיון לנשק של צה"ל נכללת שאלה הקשורה למצב הנפשי של החייל, בניגוד לטפסי בקשת רישיון לנשק פרטי דרך המשרד.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לביטחון לאומי מסרב להוסיף לטופס הבקשה לרישיון לנשק שאלות הנוגעות למחשבות אובדניות?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ער לכך שהוספת שאלה אחת בלבד יכולה לסייע לזיהוי משבר נפשי?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3B2D241-307E-475A-9159-ABBF242D63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2229726</vt:r8>
  </property>
</Properties>
</file>