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מעני ׳סיוע רגשי׳ לאחים שכולים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התשפ"ה (5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אחים שכולים שאיבדו את היקר להם מכל, זכאים רק לארבעה סוגי טיפול ״סיוע רגשי״, קרי אלטרנטיבי, מסובסד. למשך כ-12 טיפולים בשנה . זאת בשונה מהורים שכולים הזכאים ללמעלה מ-18 סוגי טיפולים ולסבסוד גבוה יותר.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קיים פער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להשוות את התנאים של האחים וההורים? ביחס לסוגי ההכרה, משך וסבסוד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C916707-199B-4910-AF5B-3164242AB3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2227973</vt:r8>
  </property>
</Properties>
</file>