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הגדלות הרמטכ"ל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התשפ"ה (23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דוח מבקר המדינה חשף את ההתנהלות הבלתי חוקית של הגדלות הרמטכ"ל לפנסיות.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התקציב הכולל שיצא בגין הגדלות הרמטכ״ל ממועד קבלת ההחלטה על תשלומים אלו?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הסכום שיצא בכל שנה מאז דוח המבקר ב2016 ועד היום?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מגימלאי צה״ל שפרשו פרישה מוקדמת בשנות ה40 לחייהם לא עבדו עד גיל הפנסיה?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2280479-A8F2-47B2-8A7E-3438245818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2227169</vt:r8>
  </property>
</Properties>
</file>