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2689.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תמיכות לארגונים המסייעים לשורדי שואה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 גולן - השרה לשוויון חברתי וקידום מעמד האישה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בטבת התשפ"ה (7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משרדך אחראי על התמיכות לארגונים שעוסקים בתיעוד והנצחת זכר השואה, ובסיוע לשורדי שואה בקבלת פיצויים ממדינות זרות. אולם, ישנו עיכוב משמעותי בהעברת התמיכות ב-2024.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גובה התמיכות לשנת 2024?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כספי תמיכות הועברו עד כה, ולכמה ארגונים?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מבחינה משפטית, האם כל הכספים שמוקצים ל-2024 יוכלו לעבור גם ב-2025 במידת הצורך?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28/01/2025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8BA38FD-3DEA-46CE-823C-F3F856EA6E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2226243</vt:r8>
  </property>
</Properties>
</file>