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2487.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המשך שאילתא בנושא - נוהל גביית דמי ביטוח לאומי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אליהו ברוכי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בן צור - 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בכסלו התשפ"ה (9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במענה לתשובתכם ונימוקכם מדוע לא נכון מלכתחילה להקים מערכת חישוב אוטומטי לגביית דמי הביטוח, על אף השגותיי בעניין -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בכל סוף חודש/רבעון, הביטוח לאומי לא בודק את אלו ששולמו עבורם דמי ביטוח משני מעסיקים ומעלה, האם מגיע להם החזר, ומזכה אותם?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01DB610-33CF-4BCA-AAC2-21531E42757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2224701</vt:r8>
  </property>
</Properties>
</file>