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החלטת ממשלה 1459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בהחלטה מוקצים 20 מיליון ש״ח נוספים על הפעולות הקיימות, כוללת מענים בהיבטי סיוע רגשי, בריאות הנפש, זיכרון ותרבות, מיצוי זכויות, תעסוקה ויצירת מקומות מפגש ועבודה קבוצתית טיפולית.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בוצע מההחלטה?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התפלגות התקציב בין המענים השונים?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826B7F-7EC7-4632-A6A0-733067A801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2224457</vt:r8>
  </property>
</Properties>
</file>