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בקשת האזרחות של אילף יוגב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אילף יוגב, ילידת דרפור שגדלה בקטורה ובבארי, מנהלת אורח חיים יהודי ותרמה רבות בהתנדבות ובפעילות ציבורית. לאחרונה מתנדבת עם נפגעי קיבוץ בארי.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ההמלצות ובקשת אזרחות שהוגשה לפני שנה, המשרד לא קיבל החלטה בעניינה.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אדם כמותה, שתורם רבות לישראל לא זוכה לאזרחות?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משרד הפנים מעכב החלטה בתיק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A9CA54D-3C90-4E21-8855-179B630C22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2224288</vt:r8>
  </property>
</Properties>
</file>