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נוהל גביית דמי ביטוח לאומי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הביטוח הלאומי מדווח באופן שוטף על כל מקורות התעסוקה של האזרחים. אזרח שמתפרנס משתי מקורות הכנסה נדרש להגיש 'תיאום דמי ביטוח' למניעת כפל גבייה.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המוסד לא מבצע באופן עצמאי בדיקה ותיאום מקורות ההכנסה למניעת כפל הגבייה ומטיל זאת על האזרחים? מציאות שגורמת לכפל גבייה במקרה של שיכחה ותקלות בהגשה.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CC2832-27E5-47F1-B056-FFAF3866BD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2223200</vt:r8>
  </property>
</Properties>
</file>