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1874.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מתן היתר לתחנת כוח במתקן התפלה אשדוד</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ינון אזולאי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עידית סילמן - 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י"ח בסיוון התשפ"ד (24 ביוני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באזור התעשייה הצפוני אשדוד נמדדים ריכוזים גבוהים של מזהמים מסרטנים ע"פ פרטי טיוטת ההיתר, התחנה עתידה להוסיף כמות פליטות חסרת תקדים של המזהם פורמלדהיד אשר הינו חומר מסוכן ורעיל ביותר ונחשב למסרטן וודאי, וטרטוגני (גורם למומי לידה).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המשרד מאפשר ליזם להשתמש בטכנולוגיה שהיא לא המיטבית להפחתת פליטות?</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המשרד דרש מהיזם התקנה של אמצעים להפחתת פליטות?</w:t>
      </w:r>
      <w:r>
        <w:br/>
      </w:r>
      <w:r>
        <w:rPr xmlns:w="http://schemas.openxmlformats.org/wordprocessingml/2006/main">
          <w:rFonts w:hint="cs" w:ascii="Tahoma" w:hAnsi="Tahoma" w:cs="David"/>
          <w:rtl/>
        </w:rPr>
        <w:t xml:space="preserve"/>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המשרד מביא בחשבון את נתוני הפליטות הגבוהים הקיימים באזה"ת הצפוני אשדוד בעת קבלת ההחלטה על ההיתר ?</w:t>
      </w:r>
      <w:r>
        <w:br/>
      </w:r>
      <w:r>
        <w:rPr xmlns:w="http://schemas.openxmlformats.org/wordprocessingml/2006/main">
          <w:rFonts w:hint="cs" w:ascii="Tahoma" w:hAnsi="Tahoma" w:cs="David"/>
          <w:rtl/>
        </w:rPr>
        <w:t xml:space="preserve"/>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כיצד מתן היתר זה ישפיע על פעילות התעשייה ותוכניות פיתוח עתידיות של האזור?</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8D6C86DB-E5D0-4C55-B2A1-724EDE3F805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2219661</vt:r8>
  </property>
</Properties>
</file>