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ביישום החלטת ממשלה לתקציב חיוני במרכיבי הבטחון בקו התפר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בסיוון התשפ"ד (17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מתאריך 24.12.23 הוקצו מאה מלש"ח למרכיבי ביטחון בקו התפר באמצעות משרד הפנים.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מעוכב התקציב החיוני הזה בזמן כלכך קריטי?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הצעדים שננקטים ע"י משרדי הממשלה בכדי ליישם את החלטת הממשלה?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93CCF3B-2B2E-4D63-8A9F-CCE1031697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2219091</vt:r8>
  </property>
</Properties>
</file>