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הכרת רשות האוכלוסין בסמכות בתי הדין הרבניים 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בניסן התשפ"ד (11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לצורך עליה רשות האוכלוסין דורשת אישור יהדות המוכר על ידי הסוכנות היהודית ואיננה מכירה בתעודות רשמיות של מדינת ישראל, כדוגמת: אישור יהדות שהוצא על ידי ביה"ד הרבני או תעודת נישואין רשמית של הרבנות הראשית.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הרשות לא מכירה באישורים רשמיים של מדינת ישראל וסומכת רק על הסוכנות היהודית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615E67E-A1F0-4749-BEF3-84639E57DA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2217449</vt:r8>
  </property>
</Properties>
</file>