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מלחמה בחיידק הברוצלה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התשפ"ד (20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1279, המשרד יקדם תוכנית למלחמה בחיידק הברוצלה.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תוכנית זאת יצאה לפועל ואם כן באיזה שלב היא נמצאת? אבקש לקבל פירוט מלא על יעדי והישגי התוכנית.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הסכום שנוצל מהתקציב המיועד לתוכנית הזאת?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5C2FC31-2FA3-4A17-B869-AC317B1E7A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2217280</vt:r8>
  </property>
</Properties>
</file>