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1514.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שימור מפעלים ועסקים סמוכי גדר שפונו או הועזבו עקב התמשכות המלחמה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ב' התשפ"ד (4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המציאות הביטחונית כיום ישובים צמודי גדר נפגע קשות. מתוך כך, תשתיות כלכליות הפרוסות לאורך הגבול הולכות ודועכות ועסקים קטנים ובינוניים עוזבים את יישובי הצפון. הדבר מהווה מכת מוות לקהילות, שכן החוסן הכלכלי, הזדמנויות התעסוקה והיציבות הפיננסית בישובים נפגעו אנושות.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תכנית המשרד לטובת שמירת המפעלים והעסקים בישובים סמוכי הגדר?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2DE2B96-5E5A-4E1C-803D-0453EEFE804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2217180</vt:r8>
  </property>
</Properties>
</file>