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1509.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חשש לקריסת מערכת בריאות הנפש במדינה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אוריאל בוסו -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כ"ה באדר ב' התשפ"ד (4 באפריל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עשרות פסיכיאטרים שעובדים במערכת הבריאות הציבורית עזבו לאחרונה לבריטניה.גל העזיבה מתרחש בשעה שהביקוש לסיוע נפשי במדינה עולה בצל המלחמה,ומערך בריאות הנפש נקלע למצוקה ממשית.מנהלי המרכזים לבריאות הנפש שלחו בדצמבר מכתב למבקר המדינה מתניהו אנגלמן,והזהירו:"מערכת בריאות הנפש בישראל עומדת לפני קריסה מוחלטת".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נעשו שינויים ונכתבה תכנית פעולה להתמודדות עם התופעה? </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B4A19E1-5843-4649-AAD2-4ED966BE37D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2217125</vt:r8>
  </property>
</Properties>
</file>