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1480.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הסדרת התנועה בצומת המערבית לכפר נחף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אחמד טיבי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באדר ב' התשפ"ד (1 באפריל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הצומת המערבית לכפר נחף המתחברת לכביש 854- תפן, היא צומת עם קו לבן, דבר אשר גורם לתושבי הכפר המגיעים מכיוון דרום-מערב לנסוע מרחק של 1 קילומטרים כדי להסתובב ולכנס דרכה. או 2 קילומטרים לצומת המזרחית.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תוסדר התנועה בצומת זו, כדי לאפשר כניסה דרכה?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22/05/2024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99C8459-7ED1-43D9-9DEA-DC60B6E998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2216915</vt:r8>
  </property>
</Properties>
</file>