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1321.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  ביטול מנגנון ועדות הזכאות והאפיון ללא התייעצות עם ארגונים המקדמים זכויות אנשים עם מוגבלויות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ח' באדר ב' התשפ"ד (18 במרץ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14 ארגונים המקדמים זכויות אנשים עם מוגבלות פנו לוועדת שפירא לבחינת החינוך בראי החינוך המיוחד, במחאה כי הוועדה קיבלה החלטה על ביטול מנגנון ועדות הזכאות והאפיון ללא שותפות הארגונים. לטענתם, הארגונים מודרו מדיוני ההחלטה לאחר שהשתתפו בעבר בדיוני הוועדה.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תורה לערוך לבטל את ההחלטה ולבחונה מחדש בשיתוף ארגוני הסיוע?</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02F534C-F013-41F8-BF57-4818FEABB6AC}"/>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2215735</vt:r8>
  </property>
</Properties>
</file>