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996.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עצירת העברת כספים מהמשרד להגנת הסביבה לקרטלים ועבריינים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באלול התשפ"ג (14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ב-27 באוגוסט 2023, פרסמה השרה כי היא פועלת לכך שהתקציבים ממשרדה יגיעו לאזרחים במגזר הערבי ולא ״לקרטלים ולעבריינים״.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מתי לאחרונה המשרד להגנת הסביבה העביר כספים לקרטלים ולעבריינים?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איזה שינוי השרה מתכוונת לבצע בהקצאת המשאבים הממשלתיים על מנת שהתקציב יגיע לאזרחים?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519FFE6-233E-45ED-AA0D-7B0CCA6ECF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2210057</vt:r8>
  </property>
</Properties>
</file>