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972.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פתיחת תיקים בהוצל"פ לגביית אגרות רישוי לכלי רכב שאינם בשימוש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יצחק פינדרוס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שרת התחבורה והבטיחות בדרכים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כ"ז באלול התשפ"ג (13 בספטמבר 2023):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בשנים האחרונות, המשרד פותח תיקי הוצל"פ בסכומים של אלפי ₪ כנגד בעלי רכבים למרות שרכבם לא בשימוש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מהו מספר הרכבים ומהו הסכום הכולל?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מדוע המשרד לא מתריע במכתב לבעלי רכב שלא עברו טסט במשך חודשיים, שעליהם לשלם אגרה או להוריד את הרכב מהכביש?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מדוע לא ניתן להקפיא או להוריד רכב מהכביש, באופן מקוון?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18/10/2023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21b4e32bcb8511948dcc17ecbb4254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2744E57A-F339-4ECB-B0E4-8C0301C4285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2209794</vt:r8>
  </property>
</Properties>
</file>