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עומס בבתי החולים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א' התשפ"ד (4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חדש דו"ח של משרדך כ-11 בתי חולים נמצאים בתפוסה הגבוהה מ-100%, וארבעת בתי החולים העמוסים בישראל מתקרבים ואף מגיעים לתפוסה של 200%.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 משרדך לטפל במשבר 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צפי הזמנים לפתרון בעיה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B6D488-61A6-4886-AD60-0543D86003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2209732</vt:r8>
  </property>
</Properties>
</file>