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מעורבות משרדך ומנכ"ל משרדך בטיפוח "פרות אדומות" ובהכנות לכינון בית מקדש שלישי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המורשת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הפרסומים על מעורבות משרדך ומנכ"ל משרדך בטיפוח "פרות אדומות" ובהכנות לכינון בית מקדש שלישי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סך התמיכות של משרדך בעמותות הפועלות לכינון בית המקדש השלישי, כגון "מכון מקדש" ו-"בונה ישראל"?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באילו אירועים נוספים הנוגעים להקמת בית מקדש או עליית יהודים להר הבית השתתף משרדך או בכיריו?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8F022B6-ECDE-4624-B573-DB851E3A6A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2209728</vt:r8>
  </property>
</Properties>
</file>