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439.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נהלי עצירת קווים בין עירוניים שאינם מורשים להעלות נוסעים אלא להורידם בלבד</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באב התשפ"ג (30 ביולי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בישובים קטנים ובפריפריה בפרט פועלים מעט קווי אוטובוס פנימיים,לעתים קו אחד בלבד. גם תדירות קווים אלה לרוב נמוכה. עם זאת,באותן תחנות האוטובוס עוצרים קווים בין עירוניים שאינם מורשים להעלות נוסעים אלא רק להורידם.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המשרד שקל להחריג ישובים אלה מלעצור בתחנות בתוך העיר גם לשם העלאת נוסעים?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C41E096-350F-4B12-8DF6-58574EB2C7D5}"/>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2209164</vt:r8>
  </property>
</Properties>
</file>