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פיתוח תיירות בישובי החברה הערבית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התיירות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בתמוז התשפ"ג (29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התוכנית הכלכלית לצמצום פערים בחברה הערבית לשנת 2026 קבעה שמשרד התיירות יפתח תוכנית לקידום ועידוד התיירות בקרב יישובי החברה הערבית בהתאם לתוכנית שתגובש עם הרשות לפיתוח כלכלי ואגף התקציבים.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תוכנית זאת גובשה ופותחה?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לא, מה הצפי לפיתוח התוכנית וליישומה בשטח?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באופן פרטני, כמה השקיע המשרד בפיתוח התיירות בנצרת?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FAB3483-5693-4C94-95C1-F008129B9C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2207960</vt:r8>
  </property>
</Properties>
</file>