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התוכנית הלאומית לצמיחה כלכלית לא כוללת השקעה במחוז מרכז וגוש דן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בתמוז התשפ"ג (12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התוכנית הלאומית לצמיחה כלכלית נועדה לעודד השקעות ממשלתיות ופרטיות בתעשיות השונות באמצעות מודל משותף של אוניברסיטת הרווארד המבוסס על חלוקה גיאוגרפית. התוכנית לא כוללת השקעה במחוז מרכז וגוש דן אך כוללת השקעה בהתנחלויות בשטחים הכבושים.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הוחלט שלא להשקיע במרכז וגוש דן ולהשקיע בשטחים הכבושים?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מדובר בהחלטת אוני' הרווארד?</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4381824-444C-4606-8C08-45BA0EE419A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2207931</vt:r8>
  </property>
</Properties>
</file>