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הכשרות מקצועיות למבוגרים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שמעסיקים משוועים לבעלי מקצוע שאינם אקדמאים, בשל תקציב שנגמר ומחלוקת סמכויות בין משרד הכלכלה למשרדך נפסקו קורסי ההכשרות המקצועיות למבוגרים.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ומתי כל האחריות תעבור למשרדך?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ובכמה בכוונתך להגדיל את מספר המשתתפים ביחס לשנים קודמות?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התקציב המתוכנן?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B423AF-26D8-47C4-9BD8-DEE6AD5C78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2207100</vt:r8>
  </property>
</Properties>
</file>