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חוסר בקליטה סלולרית בעיר לוד, שכונת גני אביב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בתמוז התשפ"ג (20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תושבי לוד בשכונת גני אביב מתלוננים על קליטה ירודה במכשירים הסלולריים, עד כדי שלא ניתן להוציא שיחה ולהתקשר למשטרה במקרה הצורך, במיוחד לאורך רחוב אהרון לובלין וברחוב המקביל רגבים.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המשרד מודע לבעיית הקליטה באיזור?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המשרד מתכוון לטפל בבעיה?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7EA7997-A90C-4EF8-B5C4-B5FAF21FF70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2206124</vt:r8>
  </property>
</Properties>
</file>