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היקף סמכויותיו של חבר הכנסת אבי מעוז על החינוך במדינת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חבר הכנסת אבי מעוז מתכוון להקים מערך לפיקוח על התכנים הנלמדים בבתי הספר, בנפרד ממערך הפיקוח של משרד החינוך.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יהיו תחומי הפעילות והסמכויות של מערך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יהיה מוסמך להורות על הוספת או הורדת תכני לימוד?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יוכל להיכנס למוסדות הלימוד?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4ABBA46-936E-49A2-BE7B-1A9D3A9E28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2206086</vt:r8>
  </property>
</Properties>
</file>