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280.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קנסות רשות התחרות לספקי מזון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יצחק פינדרוס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הכלכלה והתעשייה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באב התשפ"ג (10 באוגוסט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הרשות הטילה קנסות בסיכום עם ספקי המזון, "כדי לייעל משאבים" ו"חיסכון שיצמח מהימנעות מבירור" כלשונה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משמעות הרתעה לקנסות בהסכמה המוגלגלים לבסוף לאזרח, ללא אכיפה פלילית ואישית?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לפי בדיקת הרשות, מה עלות המשאבים שהיו נדרשים להוכחת אותן הפרות שהרשות טענה לגביהן?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במכה מעורך החיסכון שצמח מהימנעות הבירור?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18/10/2023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2DEF862-58A5-427F-BE80-5EF197178EA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2205682</vt:r8>
  </property>
</Properties>
</file>