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הקמת חברת תשתיות נוספת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מיקי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בסיוון התשפ"ג (22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פורסם כי בכוונת השרה להקים חברת תשתיות נוספת לצורך הקמת מסילה נוספת מק"ש לאילת.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הפרסום נכון?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מדוע יש צורך בהקמת חברה ממשלתית מאפס למרות שיגרום לעיכוב פרוייקטים ובנוסף מדובר בהליך ארוך ומסורבל שמנוגד למדיניות רשות החברות ומשרד האוצר?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9712715-C7E7-4D95-B714-3C5A029690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2205656</vt:r8>
  </property>
</Properties>
</file>