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266.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זיהום אוויר בקרית חיים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דן אילוז</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כ"ד באייר התשפ"ג (15 במאי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על פי פניות שהגיעו ללשכתי עולה כי תושבי שכונת קרית חיים שבחיפה סובלים ממחלות שונות עקב זיהום האוויר הכבד השורר באזור. מדובר באחד האזורים החשופים ביותר לזיהום ממפעלי התעשייה של מפרץ חיפה ובו כמות גדולה יחסית של מקרי סרטן.</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המשרד מבצע פעולות אכיפה באזור והאם מתבצעות פעולות לשיפור המצב?</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05/06/2023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B4AA431-53B1-42DC-B4C6-871064D1BF5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2205545</vt:r8>
  </property>
</Properties>
</file>