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יצוג חברה הערבית במשרד החוץ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 שפורסם במאי 2021, שיעור הערבים המועסקים במשרד החוץ עומד על 2.6%, כאשר שיעור זה פחות מהחלטה הממשלתית בשנת 2007 והחלטה הייתה  (10%),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שנקבע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התוכנית לשילוב יותר מבני החברה הערבית במשרדך?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4964487-7931-473B-8C14-C68AEC4DD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2202296</vt:r8>
  </property>
</Properties>
</file>