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60.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הכרה בגדולי גמלים כענף חקלאי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יוסף עטאונה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החקלאות ופיתוח הכפר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ז' בשבט התשפ"ג (29 בינואר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ענף גידולי הגמלים בנגב עומד על כ- 4000 גמלים ונאקות, רובם מסומנים עם שבב וכולם עוברים חיסונים לפי הוראת משרד החקלאות מעת לעת. לציין כי הגמל הינו חייה מסורתית בעלת ערך תרבותי לאוכלוסייה הבדואית בנגב, ומהווה כמקור פרנסה לעשרות משפחות.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משרד החקלאות לא מכיר בענף הזה כמשק חקלאי, ולא מקצה שטחי מרעה לאלו עדרים, ופקחי הסיירת הירוקה מציקים רבות למגדלים.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שר החקלאות עולה בידו היכולת להכיר בענף הזה, ולהסדיר את דרכי הפיקוח המקצועיים והווטרינרים.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האם משרד החקלאות יכיר בענף עדרי הגמלים כענף חקלאי כענף הצאן?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19/02/2023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0C92B33-5AAD-4A30-A319-DCE73BE2F08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2199992</vt:r8>
  </property>
</Properties>
</file>