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הפעלת מערך התחבורה בימי מנוחה בשעת חירום: לקחי טבח 7 באוקטובר ומבצע "שאגת הארי"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התשפ"ו (6 ביולי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עם פרוץ טבח 7 באוקטובר, ובשנית בפרוץ מבצע "שאגת הארי", נרשם מחסור חמור באמצעי תחבורה לחיילים ולמפונים עקב שיתוק המערך הארצי בימי מנוחה.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הופעל נוהל חירום תחבורתי בבוקר ה-7 באוקטובר, והאם הופקו ויושמו לקחים אופרטיביים במבצע "שאגת ארי"?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הגורם המוסמך להכריז על הפעלת מערך התחבורה בחירום בשבת?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7B40E6C-8494-49F0-A4A0-DFC0FC93F0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2244967</vt:r8>
  </property>
</Properties>
</file>