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CC73B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טיפול בביטחון מידע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שלום דנינו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ישראל כץ - 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התשפ"ו (23 ביוני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כמה אירועים של הפרת ביטחון מידע מהסוג של מסירת מידע סודי לגורם שאינו מורשה אירעו בצבא וטופלו בין השנים ינואר 2023 לדצמבר 2025?</w:t>
      </w:r>
      <w:r>
        <w:br/>
      </w:r>
      <w:r>
        <w:rPr>
          <w:rFonts w:hint="cs" w:ascii="Tahoma" w:hAnsi="Tahoma" w:cs="David"/>
          <w:rtl/>
        </w:rPr>
        <w:t xml:space="preserve"> איזה טיפול נעשה ואילו הליכים הוגשו לפי הפירוט הבא:</w:t>
      </w:r>
      <w:r>
        <w:br/>
      </w:r>
      <w:r>
        <w:rPr>
          <w:rFonts w:hint="cs" w:ascii="Tahoma" w:hAnsi="Tahoma" w:cs="David"/>
          <w:rtl/>
        </w:rPr>
        <w:t>1. ללא טיפול פרסונלי</w:t>
      </w:r>
      <w:r>
        <w:br/>
      </w:r>
      <w:r>
        <w:rPr>
          <w:rFonts w:hint="cs" w:ascii="Tahoma" w:hAnsi="Tahoma" w:cs="David"/>
          <w:rtl/>
        </w:rPr>
        <w:t>2. טיפול פקידותי</w:t>
      </w:r>
      <w:r>
        <w:br/>
      </w:r>
      <w:r>
        <w:rPr>
          <w:rFonts w:hint="cs" w:ascii="Tahoma" w:hAnsi="Tahoma" w:cs="David"/>
          <w:rtl/>
        </w:rPr>
        <w:t>3. טיפול משמעתי</w:t>
      </w:r>
      <w:r>
        <w:br/>
      </w:r>
      <w:r>
        <w:rPr>
          <w:rFonts w:hint="cs" w:ascii="Tahoma" w:hAnsi="Tahoma" w:cs="David"/>
          <w:rtl/>
        </w:rPr>
        <w:t>4. פלילי אזרחי</w:t>
      </w:r>
      <w:bookmarkStart w:name="_GoBack" w:id="14"/>
      <w:bookmarkEnd w:id="13"/>
      <w:bookmarkEnd w:id="14"/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C73B3"/>
    <w:rsid w:val="00CE23E8"/>
    <w:rsid w:val="00D4159F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1387B92-3BE6-4681-A34B-63F51843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38648-5366-43E8-B849-6DFB5E398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purl.org/dc/dcmitype/"/>
    <ds:schemaRef ds:uri="290d5b49-c690-4c6f-bbb9-1e50dab33ee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A4CC7-530C-45C7-B8ED-D51EA235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2026-06-21T06:49:00Z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2244389</vt:r8>
  </property>
</Properties>
</file>