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4700.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ישום דוח מבקר המדינה (2022) – נשירת תלמידים בחינוך הבדואי בנגב.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סמיר בן סעיד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קיש - 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י' בסיוון התשפ"ו (26 במאי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דוח מבקר המדינה (2022) הצביע על שיעורי נשירה גבוהים ופערי זכאות לבגרות בחינוך הבדואי בנגב, לצד ליקויים מתמשכים באיתור נשירה סמויה ובמענה מערכתי מותאם.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אילו תוכניות יושמו מאז לאיתור וטיפול בנשירה 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חל שיפור במדדי נשירה וזכאות לבגרות ?</w:t>
      </w:r>
      <w:r>
        <w:br/>
      </w:r>
      <w:r>
        <w:rPr xmlns:w="http://schemas.openxmlformats.org/wordprocessingml/2006/main">
          <w:rFonts w:hint="cs" w:ascii="Tahoma" w:hAnsi="Tahoma" w:cs="David"/>
          <w:rtl/>
        </w:rPr>
        <w:t xml:space="preserve"/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היקף התקציבים והיעדים להמשך 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16/06/2026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76DED93F-4066-4835-8EF9-CE04B58065A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2242533</vt:r8>
  </property>
</Properties>
</file>