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 בקטינים והפקרת תושבים לאלימות מתנחלים בגדה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התשפ"ו (25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דיווחים, שני קטינים פלסטינים נהרגו מירי צה״ל ומתנחלים: פאהד זידאן עוויס בן 15 סמוך לא-לבן א-שרקייה, ויוסף אל-כעאבנה בן 16 ליד ג׳לג׳ליא. במקביל אירעו התקפות מהמתנחלים, שריפת רכבים וגניבת רכוש וכאלף כבשים.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נפתחה חקירה, ומה ממצאיה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נגד התוקפים 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תובטח הגנה לתושבים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1D2A9C-F76C-4120-9426-60B91DA073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2243321</vt:r8>
  </property>
</Properties>
</file>