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פעילות השב״כ לסיכול טרור יהודי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התשפ"ו (11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 ב׳הארץ׳, מונע ראש השב״כ הגדרת אירועי אלימות מתנחלים נגד פלסטינים כטרור יהודי, כולל אירועי רצח- ובוחר להגדירם כאירועי ׳חיכוך׳ בלבד.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מינוי ראש השב״כ, כמה אירועי אלימות מתנחלים נגד פלסטינים, כולל אירועי רצח, הוגדרו כטרור יהודי וכמה כ׳חיכוך׳ בלבד?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השב״כ לסיכול ומניעת טרור יהודי?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B783587-A22D-4786-8FB4-819882EDD6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2242389</vt:r8>
  </property>
</Properties>
</file>