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4639.</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אסדרת מקצוע הגהותן</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עופר כסיף</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יריב לוין - שר העבודה</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כ"ד באייר התשפ"ו (11 במאי 2026):</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במסגרת תוכנית העבודה לשנת 2025 של משרד העבודה, הוכרזה כוונתו לקדם חקיקה להסדרת מקצוע הגהותן, זאת בהמשך למסקנות דו״ח ועדת אדם ולדרישות ארגוני המקצוע בתחום הבטיחות בעבודה ואיגודי העובדים. חרף זאת, עד עתה האסדרה לא קודמה ואף טרם פורסמו לציבור תזכיר או טיוטת חקיקה בנושא.</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מתי תקודם אסדרת מקצוע הגהותן?</w:t>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01/06/2026</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7FDB8E91-A979-4B81-A182-8819B1C0EBED}"/>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2242345</vt:r8>
  </property>
</Properties>
</file>